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5B1" w:rsidRPr="00606215" w:rsidRDefault="00606215" w:rsidP="00606215">
      <w:pPr>
        <w:spacing w:before="240" w:after="6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06215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</w:t>
      </w:r>
      <w:r w:rsidRPr="00606215">
        <w:rPr>
          <w:rFonts w:ascii="Times New Roman" w:eastAsia="Times New Roman" w:hAnsi="Times New Roman" w:cs="Times New Roman"/>
          <w:i/>
          <w:sz w:val="28"/>
          <w:szCs w:val="28"/>
        </w:rPr>
        <w:t xml:space="preserve"> всероссийский конкурс детских </w:t>
      </w:r>
      <w:proofErr w:type="spellStart"/>
      <w:r w:rsidRPr="00606215">
        <w:rPr>
          <w:rFonts w:ascii="Times New Roman" w:eastAsia="Times New Roman" w:hAnsi="Times New Roman" w:cs="Times New Roman"/>
          <w:i/>
          <w:sz w:val="28"/>
          <w:szCs w:val="28"/>
        </w:rPr>
        <w:t>исследовательных</w:t>
      </w:r>
      <w:proofErr w:type="spellEnd"/>
      <w:r w:rsidRPr="00606215">
        <w:rPr>
          <w:rFonts w:ascii="Times New Roman" w:eastAsia="Times New Roman" w:hAnsi="Times New Roman" w:cs="Times New Roman"/>
          <w:i/>
          <w:sz w:val="28"/>
          <w:szCs w:val="28"/>
        </w:rPr>
        <w:t xml:space="preserve"> проектов «Первые шаги в науку»</w:t>
      </w:r>
    </w:p>
    <w:p w:rsidR="00DC55B1" w:rsidRPr="00606215" w:rsidRDefault="00DC55B1" w:rsidP="00606215">
      <w:pPr>
        <w:tabs>
          <w:tab w:val="left" w:pos="0"/>
        </w:tabs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C55B1" w:rsidRPr="00606215" w:rsidRDefault="00DC55B1" w:rsidP="00606215">
      <w:pPr>
        <w:tabs>
          <w:tab w:val="left" w:pos="0"/>
        </w:tabs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C55B1" w:rsidRPr="00606215" w:rsidRDefault="00DC55B1" w:rsidP="00606215">
      <w:pPr>
        <w:tabs>
          <w:tab w:val="left" w:pos="0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55B1" w:rsidRPr="00606215" w:rsidRDefault="00DC55B1" w:rsidP="00606215">
      <w:pPr>
        <w:tabs>
          <w:tab w:val="left" w:pos="0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55B1" w:rsidRPr="00606215" w:rsidRDefault="00606215" w:rsidP="00606215">
      <w:pPr>
        <w:tabs>
          <w:tab w:val="left" w:pos="0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6215">
        <w:rPr>
          <w:rFonts w:ascii="Times New Roman" w:eastAsia="Times New Roman" w:hAnsi="Times New Roman" w:cs="Times New Roman"/>
          <w:sz w:val="28"/>
          <w:szCs w:val="28"/>
        </w:rPr>
        <w:t xml:space="preserve">Направление: Естественные науки </w:t>
      </w:r>
    </w:p>
    <w:p w:rsidR="00DC55B1" w:rsidRPr="00606215" w:rsidRDefault="00606215" w:rsidP="00606215">
      <w:pPr>
        <w:tabs>
          <w:tab w:val="left" w:pos="0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6215">
        <w:rPr>
          <w:rFonts w:ascii="Times New Roman" w:eastAsia="Times New Roman" w:hAnsi="Times New Roman" w:cs="Times New Roman"/>
          <w:sz w:val="28"/>
          <w:szCs w:val="28"/>
        </w:rPr>
        <w:t>Секция: география</w:t>
      </w:r>
    </w:p>
    <w:p w:rsidR="00DC55B1" w:rsidRPr="00606215" w:rsidRDefault="00606215" w:rsidP="00606215">
      <w:pPr>
        <w:tabs>
          <w:tab w:val="left" w:pos="0"/>
        </w:tabs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6215">
        <w:rPr>
          <w:rFonts w:ascii="Times New Roman" w:eastAsia="Times New Roman" w:hAnsi="Times New Roman" w:cs="Times New Roman"/>
          <w:sz w:val="28"/>
          <w:szCs w:val="28"/>
        </w:rPr>
        <w:t xml:space="preserve">Название работы: </w:t>
      </w:r>
      <w:r w:rsidRPr="00606215">
        <w:rPr>
          <w:rFonts w:ascii="Times New Roman" w:eastAsia="Times New Roman" w:hAnsi="Times New Roman" w:cs="Times New Roman"/>
          <w:b/>
          <w:sz w:val="28"/>
          <w:szCs w:val="28"/>
        </w:rPr>
        <w:t>Возможны ли пути экономии электроэнергии?</w:t>
      </w:r>
    </w:p>
    <w:p w:rsidR="00DC55B1" w:rsidRPr="00606215" w:rsidRDefault="00606215" w:rsidP="00606215">
      <w:pPr>
        <w:spacing w:before="240" w:after="60" w:line="360" w:lineRule="auto"/>
        <w:ind w:left="270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6215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</w:t>
      </w:r>
    </w:p>
    <w:p w:rsidR="00DC55B1" w:rsidRPr="00606215" w:rsidRDefault="00DC55B1" w:rsidP="00606215">
      <w:pPr>
        <w:spacing w:before="240" w:after="6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55B1" w:rsidRPr="00606215" w:rsidRDefault="00DC55B1" w:rsidP="0060621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C55B1" w:rsidRPr="00606215" w:rsidRDefault="00606215" w:rsidP="00606215">
      <w:pPr>
        <w:spacing w:before="240" w:after="60" w:line="360" w:lineRule="auto"/>
        <w:ind w:left="234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6215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Автор работы: Яценко Диана Александровна</w:t>
      </w:r>
    </w:p>
    <w:p w:rsidR="00DC55B1" w:rsidRPr="00606215" w:rsidRDefault="00606215" w:rsidP="00606215">
      <w:pPr>
        <w:spacing w:before="240" w:after="60" w:line="360" w:lineRule="auto"/>
        <w:ind w:left="2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6215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Место выполнения работы: </w:t>
      </w:r>
      <w:proofErr w:type="spellStart"/>
      <w:r w:rsidRPr="00606215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Start"/>
      <w:r w:rsidRPr="00606215"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 w:rsidRPr="00606215">
        <w:rPr>
          <w:rFonts w:ascii="Times New Roman" w:eastAsia="Times New Roman" w:hAnsi="Times New Roman" w:cs="Times New Roman"/>
          <w:sz w:val="28"/>
          <w:szCs w:val="28"/>
        </w:rPr>
        <w:t>ветлоград</w:t>
      </w:r>
      <w:proofErr w:type="spellEnd"/>
      <w:r w:rsidRPr="00606215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DC55B1" w:rsidRPr="00606215" w:rsidRDefault="00606215" w:rsidP="00606215">
      <w:pPr>
        <w:spacing w:line="360" w:lineRule="auto"/>
        <w:ind w:left="23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6215">
        <w:rPr>
          <w:rFonts w:ascii="Times New Roman" w:eastAsia="Times New Roman" w:hAnsi="Times New Roman" w:cs="Times New Roman"/>
          <w:sz w:val="28"/>
          <w:szCs w:val="28"/>
        </w:rPr>
        <w:t xml:space="preserve">               МБОУ лицей №3, 9 класс.</w:t>
      </w:r>
    </w:p>
    <w:p w:rsidR="00DC55B1" w:rsidRPr="00606215" w:rsidRDefault="00606215" w:rsidP="00606215">
      <w:pPr>
        <w:spacing w:line="360" w:lineRule="auto"/>
        <w:ind w:left="3240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60621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Научный руководитель:</w:t>
      </w:r>
      <w:r w:rsidRPr="0060621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Поляничко Евгения Григорьевна, учитель географии высшей категории </w:t>
      </w:r>
    </w:p>
    <w:p w:rsidR="00DC55B1" w:rsidRPr="00606215" w:rsidRDefault="00DC55B1" w:rsidP="00606215">
      <w:pPr>
        <w:spacing w:line="360" w:lineRule="auto"/>
        <w:ind w:left="3240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DC55B1" w:rsidRPr="00606215" w:rsidRDefault="00DC55B1" w:rsidP="00606215">
      <w:pPr>
        <w:spacing w:line="360" w:lineRule="auto"/>
        <w:ind w:left="3240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606215" w:rsidRDefault="00606215" w:rsidP="00606215">
      <w:pPr>
        <w:spacing w:line="36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DC55B1" w:rsidRPr="00606215" w:rsidRDefault="00606215" w:rsidP="00606215">
      <w:pPr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Светлоград, 2016</w:t>
      </w:r>
    </w:p>
    <w:p w:rsidR="00DC55B1" w:rsidRPr="00606215" w:rsidRDefault="00606215" w:rsidP="00606215">
      <w:pPr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Оглавление</w:t>
      </w:r>
    </w:p>
    <w:p w:rsidR="00DC55B1" w:rsidRPr="00606215" w:rsidRDefault="00606215" w:rsidP="00606215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1.Введение……………………………………………………………………4</w:t>
      </w:r>
    </w:p>
    <w:p w:rsidR="00DC55B1" w:rsidRPr="00606215" w:rsidRDefault="00606215" w:rsidP="00606215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2.Характеристика энергетики………………………………………………5</w:t>
      </w:r>
    </w:p>
    <w:p w:rsidR="00DC55B1" w:rsidRPr="00606215" w:rsidRDefault="00606215" w:rsidP="00606215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  <w:t>2.1.Особенности электроэнергетики в           России…………………………………………………………………………5</w:t>
      </w:r>
    </w:p>
    <w:p w:rsidR="00DC55B1" w:rsidRPr="00606215" w:rsidRDefault="00606215" w:rsidP="00606215">
      <w:pPr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2.2. Особенности электроэнергетики  Ставропольского края………………………………………….....................................................6</w:t>
      </w:r>
    </w:p>
    <w:p w:rsidR="00DC55B1" w:rsidRPr="00606215" w:rsidRDefault="00606215" w:rsidP="00606215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ab/>
        <w:t>2.3. Особенности электроэнергетики    Петровского района………………………………………………………………………….7</w:t>
      </w:r>
    </w:p>
    <w:p w:rsidR="00DC55B1" w:rsidRPr="00606215" w:rsidRDefault="00606215" w:rsidP="00606215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3.Заключение………………………………………………………………….9</w:t>
      </w:r>
    </w:p>
    <w:p w:rsidR="00DC55B1" w:rsidRPr="00606215" w:rsidRDefault="00606215" w:rsidP="00606215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4.Библиографический список………………………………………………10</w:t>
      </w:r>
    </w:p>
    <w:p w:rsidR="00DC55B1" w:rsidRPr="00606215" w:rsidRDefault="00606215" w:rsidP="00606215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5.Приложение………………………………………………………………..11</w:t>
      </w:r>
    </w:p>
    <w:p w:rsidR="00DC55B1" w:rsidRPr="00606215" w:rsidRDefault="00DC55B1" w:rsidP="00606215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C55B1" w:rsidRPr="00606215" w:rsidRDefault="00DC55B1" w:rsidP="00606215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C55B1" w:rsidRPr="00606215" w:rsidRDefault="00DC55B1" w:rsidP="00606215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C55B1" w:rsidRPr="00606215" w:rsidRDefault="00DC55B1" w:rsidP="00606215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C55B1" w:rsidRPr="00606215" w:rsidRDefault="00DC55B1" w:rsidP="00606215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C55B1" w:rsidRPr="00606215" w:rsidRDefault="00DC55B1" w:rsidP="00606215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C55B1" w:rsidRPr="00606215" w:rsidRDefault="00DC55B1" w:rsidP="00606215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C55B1" w:rsidRPr="00606215" w:rsidRDefault="00DC55B1" w:rsidP="00606215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C55B1" w:rsidRPr="00606215" w:rsidRDefault="00DC55B1" w:rsidP="00606215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06215" w:rsidRDefault="00606215" w:rsidP="00606215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C55B1" w:rsidRPr="00606215" w:rsidRDefault="00606215" w:rsidP="00606215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21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Цель</w:t>
      </w: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:  Выявить возможность экономии электроэнергии</w:t>
      </w:r>
      <w:proofErr w:type="gramStart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на примере города Светлограда.</w:t>
      </w:r>
    </w:p>
    <w:p w:rsidR="00DC55B1" w:rsidRPr="00606215" w:rsidRDefault="00606215" w:rsidP="00606215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21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Задачи</w:t>
      </w: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  <w:r w:rsidRPr="00606215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проанализировать деятельность электроэнергетического комплекса, причины большого потребления электроэнергии и ее потери, исследовать проблемы экономии электроэнергии, провести опрос в соответствии с темой, выявить основные причины экономии электроэнергии, сделать вывод и предложить альтернативные пути экономии электроэнергии, предложить пути </w:t>
      </w:r>
      <w:r w:rsidRPr="0060621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улучшения транспортировки и потребления электроэнергии </w:t>
      </w: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примере </w:t>
      </w:r>
      <w:proofErr w:type="spellStart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</w:t>
      </w:r>
      <w:proofErr w:type="gramStart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.С</w:t>
      </w:r>
      <w:proofErr w:type="gramEnd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ветлограда</w:t>
      </w:r>
      <w:proofErr w:type="spellEnd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DC55B1" w:rsidRPr="00606215" w:rsidRDefault="00606215" w:rsidP="00606215">
      <w:pPr>
        <w:spacing w:line="360" w:lineRule="auto"/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</w:pPr>
      <w:proofErr w:type="gramStart"/>
      <w:r w:rsidRPr="0060621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Методы и приемы</w:t>
      </w:r>
      <w:r w:rsidRPr="0060621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: изучение, систематизация, анализы, сравнения, описание, наблюдения, опросный, теоретический, предположения.</w:t>
      </w:r>
      <w:proofErr w:type="gramEnd"/>
    </w:p>
    <w:p w:rsidR="00DC55B1" w:rsidRPr="00606215" w:rsidRDefault="00606215" w:rsidP="00606215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21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Объект и предмет исследования</w:t>
      </w: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: Объектом исследования является электроэнергетика России, Ставропольского края, Петровского района. Предметом исследования являются факторы, влияющие на потери электроэнергии, рациональное использование электроэнергии.</w:t>
      </w:r>
    </w:p>
    <w:p w:rsidR="00DC55B1" w:rsidRPr="00606215" w:rsidRDefault="00606215" w:rsidP="00606215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21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Гипотеза исследования</w:t>
      </w: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: Возможны ли пути экономии электроэнергии? Есть ли они?</w:t>
      </w:r>
    </w:p>
    <w:p w:rsidR="00DC55B1" w:rsidRPr="00606215" w:rsidRDefault="00606215" w:rsidP="00606215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21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Проблема</w:t>
      </w: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 Каждое поколение должно ответить на вопрос, как обеспечить себе стабильное и экономически оправданное снабжение энергией как основу устойчивого развития цивилизации. На сегодня основные проблемы энергетики связаны с возрастающим ростом народонаселения Земли, дефицитом энергии и ограниченностью топливных ресурсов, увеличивающимся загрязнением окружающей среды. Современное энергоснабжение более чем на 80 % базируется на </w:t>
      </w:r>
      <w:proofErr w:type="spellStart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невозобновляемых</w:t>
      </w:r>
      <w:proofErr w:type="spellEnd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источниках энергии.</w:t>
      </w:r>
    </w:p>
    <w:p w:rsidR="00DC55B1" w:rsidRPr="00606215" w:rsidRDefault="00DC55B1" w:rsidP="00606215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C55B1" w:rsidRPr="00606215" w:rsidRDefault="00DC55B1" w:rsidP="00606215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C55B1" w:rsidRPr="00606215" w:rsidRDefault="00606215" w:rsidP="00606215">
      <w:pPr>
        <w:spacing w:line="36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6062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lastRenderedPageBreak/>
        <w:t>1.Введение</w:t>
      </w:r>
    </w:p>
    <w:p w:rsidR="00DC55B1" w:rsidRPr="00606215" w:rsidRDefault="00606215" w:rsidP="00606215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Однажды я задумалась: почему при увеличении выработки электроэнергетики, возрастает ее себестоимость, почему объем закупаемой электроэнергии с каждым годом увеличивается, при каких обстоятельствах происходят потери электроэнергии, как их избежать. И самое главное – есть ли пути экономии электроэнергии. Я выбрала эту тему для исследования, потому что я сама являюсь потребителем электричества. В будущем качество моей жизни будет зависеть и от такого аспекта, как энергопотребление. Стоит заранее задуматься о том, как повысить уровень практической и экономической составляющей данного аспекта, т.е. что нужно сделать, чтобы стать независимыми с точки зрения энергопотребления, и как уменьшить расходы на электроэнергию.</w:t>
      </w:r>
    </w:p>
    <w:p w:rsidR="00DC55B1" w:rsidRPr="00606215" w:rsidRDefault="00606215" w:rsidP="00606215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Моя личная заинтересованность в проведении этого исследовательского проекта обусловлена тем, что опыт, приобретенный при работе над данным проектом, понадобится в моей дальнейшей жизни, поскольку ведение исследовательской работы – особый тип изучения информации, основанный на выявлении непосредственных проблем и поиске способов их решения.</w:t>
      </w:r>
    </w:p>
    <w:p w:rsidR="00DC55B1" w:rsidRPr="00606215" w:rsidRDefault="00606215" w:rsidP="00606215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 точки зрения научной значимости моя проблема поможет выявить наиболее острые на сегодняшний день проблемы и найти альтернативные способы их решения.</w:t>
      </w:r>
    </w:p>
    <w:p w:rsidR="00DC55B1" w:rsidRPr="00606215" w:rsidRDefault="00606215" w:rsidP="00606215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Энергосбережение во всех отраслях народного хозяйства представляет собой актуальную задачу, решение которой является непременным условием динамичного развития экономики.</w:t>
      </w:r>
    </w:p>
    <w:p w:rsidR="00DC55B1" w:rsidRPr="00606215" w:rsidRDefault="00606215" w:rsidP="00606215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Электроэнергетика - отрасль промышленности, занимающаяся производством электроэнергии на электростанциях и передачей ее потребителям</w:t>
      </w:r>
      <w:proofErr w:type="gramStart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.</w:t>
      </w:r>
      <w:proofErr w:type="gramEnd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Энергетика всегда была индикатором состояния экономики и одновременно рычагом стимулирования её развития. Поэтому стабильное развитие экономики невозможно без постоянно развивающейся энергетики. </w:t>
      </w: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Энергетика обеспечивает бесперебойную работу промышленности, сельского хозяйства, транспорта, коммунальных хозяйств. Сегодня </w:t>
      </w:r>
      <w:hyperlink r:id="rId6">
        <w:r w:rsidRPr="00606215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shd w:val="clear" w:color="auto" w:fill="FFFFFF"/>
          </w:rPr>
          <w:t>энергетика</w:t>
        </w:r>
      </w:hyperlink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- это социально значимая и даже жизненно важная услуга, и природные катаклизмы последних лет свидетельствуют о том, насколько важное место электричество занимает в нашей жизни. Поэтому</w:t>
      </w:r>
      <w:r w:rsidRPr="00606215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добычу полезных ископаемых, используемых для работы электростанций,  затрачиваются колоссальные средства. Большинство ресурсов идет на продажу за границу,  а так же на поддержание работы электростанций по всей стране. Такие ресурсы как нефть и газ являются </w:t>
      </w:r>
      <w:proofErr w:type="spellStart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исчерпаемыми</w:t>
      </w:r>
      <w:proofErr w:type="spellEnd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(Приложение 1, рис.1). </w:t>
      </w:r>
    </w:p>
    <w:p w:rsidR="00DC55B1" w:rsidRPr="00606215" w:rsidRDefault="00606215" w:rsidP="00606215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Именно эти факты и послужили началом для моей исследовательской работы. В настоящее время жители России энергозависимы. Ни один фактор производства, а так же обычный уклад жизни граждан не может полноценно функционировать без электричества. </w:t>
      </w:r>
    </w:p>
    <w:p w:rsidR="00DC55B1" w:rsidRPr="00606215" w:rsidRDefault="00606215" w:rsidP="00606215">
      <w:pPr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2.1.</w:t>
      </w:r>
      <w:r w:rsidRPr="00606215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Особенности электроэнергетики в  России</w:t>
      </w:r>
    </w:p>
    <w:p w:rsidR="00DC55B1" w:rsidRPr="00606215" w:rsidRDefault="00606215" w:rsidP="00606215">
      <w:pPr>
        <w:spacing w:before="100" w:after="10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Российская энергетика – это: </w:t>
      </w:r>
      <w:proofErr w:type="gramStart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тепловые</w:t>
      </w:r>
      <w:proofErr w:type="gramEnd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гидравлические, атомные электростанций. Общая их мощность составляет 210 </w:t>
      </w:r>
      <w:proofErr w:type="gramStart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млн</w:t>
      </w:r>
      <w:proofErr w:type="gramEnd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квт. Продукция ТЭК составляет лишь около 10% ВПП страны, однако доля комплекса в экспорте составляет около 40%(в основном за счет экспорта энергоносителей)</w:t>
      </w:r>
      <w:proofErr w:type="gramStart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.З</w:t>
      </w:r>
      <w:proofErr w:type="gramEnd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 последние 80 лет промышленное производство электроэнергии увеличилось в тысячу с лишним раз, была создана единая энергосистема и около сотни районных энергосистем. Плоды гигантомании советского времени воплотились в этой отрасли более</w:t>
      </w:r>
      <w:proofErr w:type="gramStart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proofErr w:type="gramEnd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чем где-либо еще. Многие из гигантов электроэнергетики размещены неравномерно, экономически и географически неправильно, но это не уменьшает ценность таких объектов - сейчас их не перенесешь и не перепрофилируешь. В России можно выделить два основных вида электростанци</w:t>
      </w:r>
      <w:proofErr w:type="gramStart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й-</w:t>
      </w:r>
      <w:proofErr w:type="gramEnd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тепловые и гидростанций. Около 65% всей электроэнергии России производится на тепловых электростанция</w:t>
      </w:r>
      <w:proofErr w:type="gramStart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х(</w:t>
      </w:r>
      <w:proofErr w:type="gramEnd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Приложение 1, рис.2).  Большинство городов России снабжаются именно ТЭС. Часто в городах используются ТЭЦ - </w:t>
      </w: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теплоэлектроцентрали, производящие не только электроэнергию, но и тепло в виде горячей воды. ГЭС производят наиболее дешевую электроэнергию, но имеют довольно-таки большую себестоимость постройки. Современные ГЭС позволяют производить до 7 </w:t>
      </w:r>
      <w:proofErr w:type="gramStart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Млн</w:t>
      </w:r>
      <w:proofErr w:type="gramEnd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Квт энергии, что двое превышает показатели действующих в настоящее время ТЭС и АЭС. Построенные в западной и восточной Сибири мощнейшие </w:t>
      </w:r>
      <w:proofErr w:type="gramStart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ГЭС</w:t>
      </w:r>
      <w:proofErr w:type="gramEnd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несомненно нужны и это - важнейший ключ к развитию Западносибирского, а также энергоснабжению Уральского экономических районов. Важным недостатком ГЭС является сезонность их работы, столь неудобная для промышленности. Так как все электростанции объединены в единую энергосистему, поэтому</w:t>
      </w:r>
      <w:r w:rsidRPr="00606215">
        <w:rPr>
          <w:rFonts w:ascii="Times New Roman" w:eastAsia="Times New Roman" w:hAnsi="Times New Roman" w:cs="Times New Roman"/>
          <w:color w:val="00B050"/>
          <w:sz w:val="28"/>
          <w:szCs w:val="28"/>
          <w:shd w:val="clear" w:color="auto" w:fill="FFFFFF"/>
        </w:rPr>
        <w:t xml:space="preserve"> </w:t>
      </w: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электрическая энергия, в отличие от других видов энергии, может быть конвертирована в любой другой вид энергии с наименьшими потерями, причем ее производство, транспортировка и последующая конвертация значительно выгоднее прямого производства необходимого вида энергии из энергоносителя. Отрасли, зачастую не использующие электроэнергию напрямую для своих технологических процессов являются крупнейшими потребителями электроэнергии. </w:t>
      </w:r>
      <w:r w:rsidRPr="00606215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Текущее положение в отрасли таково, что </w:t>
      </w: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вследствие спада производства потребности хозяйства страны в электроэнергии снизились и поскольку по прогнозам специалистов такая ситуация будет продолжаться еще как минимум 2-3 года и важно не допустить разрушения системы к моменту, когда потребности в электроэнергии снова станут возрастать. В настоящее время сложилась парадоксальная ситуация, когда в условиях спада производства наращивается его энергоемкость. По различным оценкам потенциал энергосбережения в России составляет от 400 до 600 млн. тонн условного топлива. А ведь, что составляет более трети всех потребляемых сегодня энергоресурсов. Однако работа электростанций наносит не меньше вреда экологической среде. Выброс вредных веществ в окружающую среду на единицу продукции превышает аналогичный показатель на западе в 6-10 раз. Экстенсивное развитие производства, ускоренное наращивание огромных мощностей </w:t>
      </w: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привело к тому, что экологический фактор долгое время учитывался крайне мало или вовсе не учитывался. Наиболее </w:t>
      </w:r>
      <w:proofErr w:type="spellStart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неэкологичны</w:t>
      </w:r>
      <w:proofErr w:type="spellEnd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угольные ТЭС, вблизи них радиационный уровень в несколько раз превышает уровень радиации в непосредственной близости от АЭС. Использование газа в ТЭС гораздо эффективнее, чем мазута или угля</w:t>
      </w:r>
      <w:proofErr w:type="gramStart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.(</w:t>
      </w:r>
      <w:proofErr w:type="gramEnd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Приложение 2, рисунок 3)</w:t>
      </w:r>
    </w:p>
    <w:p w:rsidR="00DC55B1" w:rsidRPr="00606215" w:rsidRDefault="00606215" w:rsidP="00606215">
      <w:pPr>
        <w:spacing w:line="36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2.2. </w:t>
      </w:r>
      <w:r w:rsidRPr="00606215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Особенности электроэнергетики  Ставропольского края</w:t>
      </w:r>
    </w:p>
    <w:p w:rsidR="00DC55B1" w:rsidRPr="00606215" w:rsidRDefault="00606215" w:rsidP="00606215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 этому</w:t>
      </w:r>
      <w:proofErr w:type="gramEnd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же принципу строится и система в Ставропольском крае. Электроэнергетика-отрасль, получившая в крае большое развитие. Ставрополье является ведущим звеном между электрическими системами Северного Кавказа и европейской части страны. Однако в настоящее время в топливно-энергетическом комплексе края снижается производство электроэнергии, добыча нефти и газа. Гарантирующим поставщиком электроэнергии в крае является ОАО </w:t>
      </w:r>
      <w:r w:rsidRPr="00606215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>"</w:t>
      </w:r>
      <w:proofErr w:type="spellStart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Ставропольэнергосбыт</w:t>
      </w:r>
      <w:proofErr w:type="spellEnd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"</w:t>
      </w:r>
      <w:r w:rsidRPr="00606215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 крае преобладает такой тип электростанций как ТЭС. Это обусловлено географическим расположением края. Основная часть территории Ставрополья расположена в зоне степей, а северо-восточные, восточные район</w:t>
      </w:r>
      <w:proofErr w:type="gramStart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ы-</w:t>
      </w:r>
      <w:proofErr w:type="gramEnd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полупустыне, большая удаленность от морей Атлантического океана. Хотя Ставрополье и расположено между Черным и Каспийскими морями, но в силу особенностей гидрографической сети </w:t>
      </w:r>
      <w:proofErr w:type="spellStart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Предкавказья</w:t>
      </w:r>
      <w:proofErr w:type="spellEnd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 имеет водного сообщения и выхода в эти моря</w:t>
      </w:r>
      <w:proofErr w:type="gramStart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.(</w:t>
      </w:r>
      <w:proofErr w:type="gramEnd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Приложение 2,рисунок 4). Поэтому размещение гидроэлектростанций на территории края весьма затруднительно. Основным сырьем, обеспечивающим нормальную работу ТЭС, являются нефть и природный газ. Недра края слабо изучены, и поэтому количество выявленных крупных месторождений полезных ископаемых невелико.  Электроэнергетическую отрасль в Ставропольском крае представляют генерирующие, сетевые, сбытовые, а также ремонтные организации. Суммарная установленная мощность электрических станций Ставропольского края – 4 600,7 МВт</w:t>
      </w:r>
      <w:proofErr w:type="gramStart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.(</w:t>
      </w:r>
      <w:proofErr w:type="gramEnd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Приложение 3, таблица1). </w:t>
      </w:r>
    </w:p>
    <w:p w:rsidR="00DC55B1" w:rsidRPr="00606215" w:rsidRDefault="00DC55B1" w:rsidP="00606215">
      <w:pPr>
        <w:spacing w:before="100" w:after="10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C55B1" w:rsidRPr="00606215" w:rsidRDefault="00DC55B1" w:rsidP="00606215">
      <w:pPr>
        <w:spacing w:before="100" w:after="10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C55B1" w:rsidRPr="00606215" w:rsidRDefault="00606215" w:rsidP="00606215">
      <w:pPr>
        <w:spacing w:before="100" w:after="10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2.3. </w:t>
      </w:r>
      <w:r w:rsidRPr="00606215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</w:rPr>
        <w:t>Особенности электроэнергетики    Петровского района</w:t>
      </w: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</w:p>
    <w:p w:rsidR="00DC55B1" w:rsidRPr="00606215" w:rsidRDefault="00606215" w:rsidP="00606215">
      <w:pPr>
        <w:spacing w:before="100" w:after="10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Постройка электростанций в районе невозможна, поэтому электроэнергия закупается на оптовом рынке, гарантирующим поставщиком электроэнергии в район является ОАО "</w:t>
      </w:r>
      <w:proofErr w:type="spellStart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Ставропольэнергосбыт</w:t>
      </w:r>
      <w:proofErr w:type="spellEnd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". С каждым годом потребление электроэнергии увеличивается, это зависит от увеличения числа потребителей, как населения, так и юридических лиц. С каждым годом возрастают и потери, что сказывается на бюджете государства</w:t>
      </w:r>
      <w:proofErr w:type="gramStart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.(</w:t>
      </w:r>
      <w:proofErr w:type="gramEnd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Приложение 3, таблица 2). Основными  проблемами   с которыми сталкивается </w:t>
      </w:r>
      <w:proofErr w:type="spellStart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энергоснабжающая</w:t>
      </w:r>
      <w:proofErr w:type="spellEnd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организация это конечно экономия электроэнергии, зависящая как от потребителей, так и от всей </w:t>
      </w:r>
      <w:proofErr w:type="spellStart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энергопередающией</w:t>
      </w:r>
      <w:proofErr w:type="spellEnd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системы </w:t>
      </w:r>
      <w:proofErr w:type="gramStart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 </w:t>
      </w:r>
      <w:proofErr w:type="gramEnd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трансформаторные подстанции,  линии электропередач).  Для сокращения потерь электроэнергии предприятие ежедневно ведет работу по усовершенствованию конструкций как </w:t>
      </w:r>
      <w:proofErr w:type="gramStart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воздушных</w:t>
      </w:r>
      <w:proofErr w:type="gramEnd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так и кабельных линий путем замены устаревших алюминиевых проводов на медный  кабель с максимальной степенью защиты изоляцией (двойной, тройной и т.д.). Выявление хищения электроэнергии среди бытовых потребителей также приводит к росту процента потерь электроэнергии </w:t>
      </w:r>
      <w:proofErr w:type="spellStart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энергосбытовых</w:t>
      </w:r>
      <w:proofErr w:type="spellEnd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компаний. Для решения этих проблем предприятие проводит альтернативные работы по усовершенствованию узлов учёта </w:t>
      </w:r>
      <w:proofErr w:type="spellStart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эл</w:t>
      </w:r>
      <w:proofErr w:type="gramStart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.э</w:t>
      </w:r>
      <w:proofErr w:type="gramEnd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нергии</w:t>
      </w:r>
      <w:proofErr w:type="spellEnd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 несанкционированного доступа  к приборам учета.</w:t>
      </w:r>
    </w:p>
    <w:p w:rsidR="00DC55B1" w:rsidRPr="00606215" w:rsidRDefault="00606215" w:rsidP="00606215">
      <w:pPr>
        <w:spacing w:before="100" w:after="10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Как снизить затраты на электроэнергию? Одним из решений данных проблем энергетики района может служить экономия электричества. Этого можно добиться различными путями: 1.Перевести уличное освещение на солнечные автономные фонари</w:t>
      </w:r>
      <w:proofErr w:type="gramStart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оснащенные датчиком солнечного света, что позволяет работать фонарю в нужное время и в оптимальном режиме. Покупка энергосберегающей техники так же позволит сэкономить на электроэнергии. </w:t>
      </w:r>
      <w:r w:rsidRPr="0060621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2.Выбирать энергосберегающую технику</w:t>
      </w: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Обращая внимание на класс </w:t>
      </w:r>
      <w:proofErr w:type="spellStart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энергоэффективности</w:t>
      </w:r>
      <w:proofErr w:type="spellEnd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можно узнать, насколько экономно прибор расходует </w:t>
      </w: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электроэнергию. Наиболее </w:t>
      </w:r>
      <w:proofErr w:type="spellStart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энергоэффективные</w:t>
      </w:r>
      <w:proofErr w:type="spellEnd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классы – А, А+, А++, далее (B, C, D, E, F, G) экономичность снижается. </w:t>
      </w:r>
      <w:r w:rsidRPr="0060621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3.Оптимизировать освещение</w:t>
      </w: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 Современные квартиры можно оборудовать комбинированным освещением, которое позволит значительно снизить энергопотребление и улучшить качество света.</w:t>
      </w:r>
      <w:r w:rsidRPr="0060621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4.Содержать дом в чистоте</w:t>
      </w: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 Все виды ламп и плафоны нужно содержать в чистоте. Пыль, которая скапливается на них, способна уменьшить эффективность прибора на 10 – 30%.</w:t>
      </w:r>
    </w:p>
    <w:p w:rsidR="00DC55B1" w:rsidRPr="00606215" w:rsidRDefault="00606215" w:rsidP="00606215">
      <w:pPr>
        <w:spacing w:before="100" w:after="10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Что дает экономия электроэнергии? Снижение финансовых затрат Бережное отношение к природе повышение комфорта</w:t>
      </w:r>
      <w:r w:rsidRPr="0060621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. </w:t>
      </w: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Сохранение топливно-энергетических ресурсов. В связи с поднятой проблемой я решила провести </w:t>
      </w:r>
      <w:proofErr w:type="gramStart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опрос</w:t>
      </w:r>
      <w:proofErr w:type="gramEnd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сколько жителей стремятся экономить электроэнергию и какие мотивы ими движут, удается ли сэкономить на платежах, и чем те, кто не следит за потреблением электроэнергии, объясняют свою позицию:</w:t>
      </w:r>
      <w:r w:rsidRPr="00606215">
        <w:rPr>
          <w:rFonts w:ascii="Times New Roman" w:eastAsia="Times New Roman" w:hAnsi="Times New Roman" w:cs="Times New Roman"/>
          <w:color w:val="00B050"/>
          <w:sz w:val="28"/>
          <w:szCs w:val="28"/>
          <w:shd w:val="clear" w:color="auto" w:fill="FFFFFF"/>
        </w:rPr>
        <w:t xml:space="preserve"> </w:t>
      </w:r>
    </w:p>
    <w:p w:rsidR="00DC55B1" w:rsidRPr="00606215" w:rsidRDefault="00606215" w:rsidP="00606215">
      <w:pPr>
        <w:spacing w:before="100" w:after="10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5F5F5"/>
        </w:rPr>
      </w:pP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1.Какие-либо меры для экономии электроэнергии предпринимает большинство россиян, и в первую очередь – это использование энергосберегающих лампочек и экономичное использование электрического света. (Приложение 3, таблица 3)</w:t>
      </w:r>
    </w:p>
    <w:p w:rsidR="00DC55B1" w:rsidRPr="00606215" w:rsidRDefault="00606215" w:rsidP="00606215">
      <w:pPr>
        <w:spacing w:before="100" w:after="10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2.Сэкономить благодаря предпринимаемым действиям удается большинству </w:t>
      </w:r>
      <w:proofErr w:type="gramStart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опрошенных</w:t>
      </w:r>
      <w:proofErr w:type="gramEnd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В основном – пожилым, жителям малых городов и сел. И именно возможность снизить размер платежей за </w:t>
      </w:r>
      <w:proofErr w:type="gramStart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электроэнергию</w:t>
      </w:r>
      <w:proofErr w:type="gramEnd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и является ключевым мотивом к тому, чтобы стараться расходовать ее более экономно, а не забота о ресурсах планеты. Исходя из таблицы мы можем сделать вывод, что людьми заинтересованными в экономии электроэнергии являются в основном пожилые люди, это связано с ростом цен на электроэнергию и недостатком материальных средств граждан</w:t>
      </w:r>
      <w:proofErr w:type="gramStart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proofErr w:type="gramStart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proofErr w:type="gramEnd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риложение 3, таблицы 4,5, рисунок 5)</w:t>
      </w:r>
    </w:p>
    <w:p w:rsidR="00DC55B1" w:rsidRPr="00606215" w:rsidRDefault="00606215" w:rsidP="00606215">
      <w:pPr>
        <w:spacing w:before="100" w:after="10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3.36% опрошенных отметили, что никаких мер для экономии электроэнергии не предпринимают </w:t>
      </w:r>
      <w:proofErr w:type="gramStart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–в</w:t>
      </w:r>
      <w:proofErr w:type="gramEnd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основном это жители крупных городов , молодежь. Те, кто не экономит электроэнергию, в 33% случаев не могут </w:t>
      </w:r>
      <w:bookmarkStart w:id="0" w:name="_GoBack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объяснить свое поведение. Остальные не видят в этом смысла или просто не задумывались об этом вопросе. Каждый десятый в этой группе полагает, что и так тратит немного</w:t>
      </w:r>
      <w:proofErr w:type="gramStart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.(</w:t>
      </w:r>
      <w:proofErr w:type="gramEnd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Приложение 3,таблица 6)</w:t>
      </w:r>
      <w:bookmarkEnd w:id="0"/>
    </w:p>
    <w:p w:rsidR="00DC55B1" w:rsidRPr="00606215" w:rsidRDefault="00DC55B1" w:rsidP="00606215">
      <w:pPr>
        <w:spacing w:before="100" w:after="10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C55B1" w:rsidRPr="00606215" w:rsidRDefault="00DC55B1" w:rsidP="00606215">
      <w:pPr>
        <w:spacing w:before="100" w:after="10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C55B1" w:rsidRPr="00606215" w:rsidRDefault="00DC55B1" w:rsidP="00606215">
      <w:pPr>
        <w:spacing w:before="100" w:after="10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C55B1" w:rsidRPr="00606215" w:rsidRDefault="00DC55B1" w:rsidP="00606215">
      <w:pPr>
        <w:spacing w:before="100" w:after="10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C55B1" w:rsidRPr="00606215" w:rsidRDefault="00DC55B1" w:rsidP="00606215">
      <w:pPr>
        <w:spacing w:before="100" w:after="10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C55B1" w:rsidRPr="00606215" w:rsidRDefault="00DC55B1" w:rsidP="00606215">
      <w:pPr>
        <w:spacing w:before="100" w:after="10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C55B1" w:rsidRPr="00606215" w:rsidRDefault="00DC55B1" w:rsidP="00606215">
      <w:pPr>
        <w:spacing w:before="100" w:after="100" w:line="36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</w:p>
    <w:p w:rsidR="00DC55B1" w:rsidRPr="00606215" w:rsidRDefault="00DC55B1" w:rsidP="00606215">
      <w:pPr>
        <w:spacing w:before="100" w:after="100" w:line="36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</w:p>
    <w:p w:rsidR="00DC55B1" w:rsidRPr="00606215" w:rsidRDefault="00DC55B1" w:rsidP="00606215">
      <w:pPr>
        <w:spacing w:before="100" w:after="100" w:line="36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</w:p>
    <w:p w:rsidR="00606215" w:rsidRDefault="00606215" w:rsidP="00606215">
      <w:pPr>
        <w:spacing w:before="100" w:after="100" w:line="36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</w:p>
    <w:p w:rsidR="00606215" w:rsidRDefault="00606215" w:rsidP="00606215">
      <w:pPr>
        <w:spacing w:before="100" w:after="100" w:line="36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</w:p>
    <w:p w:rsidR="00606215" w:rsidRDefault="00606215" w:rsidP="00606215">
      <w:pPr>
        <w:spacing w:before="100" w:after="100" w:line="36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</w:p>
    <w:p w:rsidR="00606215" w:rsidRDefault="00606215" w:rsidP="00606215">
      <w:pPr>
        <w:spacing w:before="100" w:after="100" w:line="36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</w:p>
    <w:p w:rsidR="00606215" w:rsidRDefault="00606215" w:rsidP="00606215">
      <w:pPr>
        <w:spacing w:before="100" w:after="100" w:line="36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</w:p>
    <w:p w:rsidR="00606215" w:rsidRDefault="00606215" w:rsidP="00606215">
      <w:pPr>
        <w:spacing w:before="100" w:after="100" w:line="36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</w:p>
    <w:p w:rsidR="00606215" w:rsidRDefault="00606215" w:rsidP="00606215">
      <w:pPr>
        <w:spacing w:before="100" w:after="100" w:line="36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</w:p>
    <w:p w:rsidR="00606215" w:rsidRDefault="00606215" w:rsidP="00606215">
      <w:pPr>
        <w:spacing w:before="100" w:after="100" w:line="36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</w:p>
    <w:p w:rsidR="00606215" w:rsidRDefault="00606215" w:rsidP="00606215">
      <w:pPr>
        <w:spacing w:before="100" w:after="100" w:line="36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</w:p>
    <w:p w:rsidR="00606215" w:rsidRDefault="00606215" w:rsidP="00606215">
      <w:pPr>
        <w:spacing w:before="100" w:after="100" w:line="36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</w:p>
    <w:p w:rsidR="00606215" w:rsidRDefault="00606215" w:rsidP="00606215">
      <w:pPr>
        <w:spacing w:before="100" w:after="100" w:line="36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</w:p>
    <w:p w:rsidR="00606215" w:rsidRDefault="00606215" w:rsidP="00606215">
      <w:pPr>
        <w:spacing w:before="100" w:after="100" w:line="36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</w:p>
    <w:p w:rsidR="00606215" w:rsidRDefault="00606215" w:rsidP="00606215">
      <w:pPr>
        <w:spacing w:before="100" w:after="100" w:line="36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</w:p>
    <w:p w:rsidR="00DC55B1" w:rsidRPr="00606215" w:rsidRDefault="00606215" w:rsidP="00606215">
      <w:pPr>
        <w:spacing w:before="100" w:after="100" w:line="36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6062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lastRenderedPageBreak/>
        <w:t>3.Заключение. Выводы и предложения</w:t>
      </w:r>
    </w:p>
    <w:p w:rsidR="00DC55B1" w:rsidRPr="00606215" w:rsidRDefault="00606215" w:rsidP="00606215">
      <w:pPr>
        <w:spacing w:before="100" w:after="10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сегодняшний день отрасль находится в кризисе. Основная часть производственных фондов отрасли устарела и нуждается в замене в течение ближайших 10-15 лет. На сегодняшний день вырабатывание мощностей втрое превышает ввод новых. Может создаться такая ситуация, что как только начнется рост производства возникнет катастрофическая нехватка электроэнергии, производство которой невозможно будет нарастить </w:t>
      </w:r>
      <w:proofErr w:type="gramStart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еще</w:t>
      </w:r>
      <w:proofErr w:type="gramEnd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крайней мере в течение 4-6 лет. Правительство пытается решить проблему с разных сторон: одновременно идет акционирование отрасли (51 процент акций остается у государства), привлечение иностранных инвестиций, начала внедряться подпрограмма по снижению энергоемкости производства. В качестве основных задач развития российской энергетики можно выделить следующие: Снижение энергоемкости производства; Сохранение единой энергосистемы России; Повышение коэффициента используемой мощности э/</w:t>
      </w:r>
      <w:proofErr w:type="gramStart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; Скорейшее обновление парка э/с;  Приведение экологических параметров э/с к уровню мировых стандартов. </w:t>
      </w:r>
      <w:proofErr w:type="gramStart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Для решения всех этих мер принята правительственная программа “Топливо и энергия”, представляющая собой сборник конкретных рекомендаций по эффективному управлению отраслью и ее переходу от планово-административной к рыночной системе инвестирования.</w:t>
      </w:r>
      <w:proofErr w:type="gramEnd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Насколько эта программа будет </w:t>
      </w:r>
      <w:proofErr w:type="gramStart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выполняться</w:t>
      </w:r>
      <w:proofErr w:type="gramEnd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покажет время.</w:t>
      </w:r>
    </w:p>
    <w:p w:rsidR="00606215" w:rsidRDefault="00606215" w:rsidP="00606215">
      <w:pPr>
        <w:spacing w:before="100" w:after="10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Заинтересовавшись проблемой экономии электроэнергии, я решила обратить на эту проблему внимание учеников лицея такими творческими проектами как: Проспект </w:t>
      </w:r>
      <w:proofErr w:type="gramStart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–л</w:t>
      </w:r>
      <w:proofErr w:type="gramEnd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истовка, Классный час,  опыт на уроке физика, Плакат- раскладушка- «Экономьте электроэнергию!» . Я обращаю внимание молодежи на проблему экономии электроэнергии потому, что за нами будущее, и только от нас зависит какой будет современная электроэнергетика, как экономить на электроэнергии без проблем для граждан, будет ли электроэнергетика рентабельной и приносить доход без вреда для природы и человека.</w:t>
      </w:r>
    </w:p>
    <w:p w:rsidR="00DC55B1" w:rsidRPr="00606215" w:rsidRDefault="00606215" w:rsidP="00606215">
      <w:pPr>
        <w:spacing w:before="100" w:after="10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21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lastRenderedPageBreak/>
        <w:t>4.Библиографический список</w:t>
      </w:r>
    </w:p>
    <w:p w:rsidR="00DC55B1" w:rsidRPr="00606215" w:rsidRDefault="00606215" w:rsidP="00606215">
      <w:pPr>
        <w:numPr>
          <w:ilvl w:val="0"/>
          <w:numId w:val="1"/>
        </w:numPr>
        <w:spacing w:line="36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3F3ED"/>
        </w:rPr>
      </w:pP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Александров Ю. Нефтегазовый треугольник // Независимая газета. – 2001. – с.11.</w:t>
      </w:r>
    </w:p>
    <w:p w:rsidR="00DC55B1" w:rsidRPr="00606215" w:rsidRDefault="00606215" w:rsidP="00606215">
      <w:pPr>
        <w:numPr>
          <w:ilvl w:val="0"/>
          <w:numId w:val="1"/>
        </w:numPr>
        <w:spacing w:line="36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Видяпин В.Н. Экономическая география России: Учебник / под общей редакцией акад. В.Н. Видяпина. – М.: ИНФРА-М, Рос</w:t>
      </w:r>
      <w:proofErr w:type="gramStart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э</w:t>
      </w:r>
      <w:proofErr w:type="gramEnd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к-я академия, 1999.-53</w:t>
      </w: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3F3ED"/>
        </w:rPr>
        <w:t xml:space="preserve"> </w:t>
      </w: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с.</w:t>
      </w:r>
    </w:p>
    <w:p w:rsidR="00DC55B1" w:rsidRPr="00606215" w:rsidRDefault="00606215" w:rsidP="00606215">
      <w:pPr>
        <w:numPr>
          <w:ilvl w:val="0"/>
          <w:numId w:val="1"/>
        </w:numPr>
        <w:spacing w:line="36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Хрущев А.Т. Экономическая и социальная география России: Учебник для вузов / под ред. проф. А.Т. Хрущева. – М.: Дрофа, 2001. – 672 с.</w:t>
      </w:r>
    </w:p>
    <w:p w:rsidR="00DC55B1" w:rsidRPr="00606215" w:rsidRDefault="00606215" w:rsidP="00606215">
      <w:pPr>
        <w:numPr>
          <w:ilvl w:val="0"/>
          <w:numId w:val="1"/>
        </w:numPr>
        <w:spacing w:line="36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Энергетическая стратегия России до 2020г., авторский коллектив под руководством Яновского А.Б., 2001 год</w:t>
      </w:r>
    </w:p>
    <w:p w:rsidR="00DC55B1" w:rsidRPr="00606215" w:rsidRDefault="00606215" w:rsidP="00606215">
      <w:pPr>
        <w:numPr>
          <w:ilvl w:val="0"/>
          <w:numId w:val="1"/>
        </w:numPr>
        <w:spacing w:line="36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Кобозев В.А.  Энергосбережение в силовом электрооборудовании сельскохозяйственного производства. – Ставрополь: АГРУС, 2004.- 279 с.</w:t>
      </w:r>
    </w:p>
    <w:p w:rsidR="00DC55B1" w:rsidRPr="00606215" w:rsidRDefault="00606215" w:rsidP="00606215">
      <w:pPr>
        <w:numPr>
          <w:ilvl w:val="0"/>
          <w:numId w:val="1"/>
        </w:numPr>
        <w:spacing w:line="36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Белозеров В.С., Магомедов К.А. Экономическая и социальная география Ставрополья 9 класс.</w:t>
      </w:r>
    </w:p>
    <w:p w:rsidR="00DC55B1" w:rsidRPr="00606215" w:rsidRDefault="00606215" w:rsidP="00606215">
      <w:pPr>
        <w:numPr>
          <w:ilvl w:val="0"/>
          <w:numId w:val="1"/>
        </w:numPr>
        <w:spacing w:line="36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Отчетные данные из сведений «Фактические показатели работы» предприятия.- Филиал ГУП СК «</w:t>
      </w:r>
      <w:proofErr w:type="spellStart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Старополькоммунэлектро</w:t>
      </w:r>
      <w:proofErr w:type="spellEnd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 </w:t>
      </w:r>
      <w:proofErr w:type="spellStart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</w:t>
      </w:r>
      <w:proofErr w:type="gramStart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.С</w:t>
      </w:r>
      <w:proofErr w:type="gramEnd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ветлоград</w:t>
      </w:r>
      <w:proofErr w:type="spellEnd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Энергосбыт</w:t>
      </w:r>
      <w:proofErr w:type="spellEnd"/>
    </w:p>
    <w:p w:rsidR="00DC55B1" w:rsidRPr="00606215" w:rsidRDefault="00606215" w:rsidP="00606215">
      <w:pPr>
        <w:numPr>
          <w:ilvl w:val="0"/>
          <w:numId w:val="1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hyperlink r:id="rId7">
        <w:r w:rsidRPr="00606215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shd w:val="clear" w:color="auto" w:fill="FFFFFF"/>
          </w:rPr>
          <w:t>www.analitika.aton.ru</w:t>
        </w:r>
      </w:hyperlink>
    </w:p>
    <w:p w:rsidR="00DC55B1" w:rsidRPr="00606215" w:rsidRDefault="00606215" w:rsidP="00606215">
      <w:pPr>
        <w:numPr>
          <w:ilvl w:val="0"/>
          <w:numId w:val="1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hyperlink r:id="rId8">
        <w:r w:rsidRPr="00606215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shd w:val="clear" w:color="auto" w:fill="FFFFFF"/>
          </w:rPr>
          <w:t>www.rossibneft.ru</w:t>
        </w:r>
      </w:hyperlink>
    </w:p>
    <w:p w:rsidR="00DC55B1" w:rsidRPr="00606215" w:rsidRDefault="00606215" w:rsidP="00606215">
      <w:pPr>
        <w:numPr>
          <w:ilvl w:val="0"/>
          <w:numId w:val="1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hyperlink r:id="rId9">
        <w:r w:rsidRPr="00606215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shd w:val="clear" w:color="auto" w:fill="FFFFFF"/>
          </w:rPr>
          <w:t>www.opec.demo.metric.ru</w:t>
        </w:r>
      </w:hyperlink>
    </w:p>
    <w:p w:rsidR="00DC55B1" w:rsidRPr="00606215" w:rsidRDefault="00DC55B1" w:rsidP="00606215">
      <w:pPr>
        <w:spacing w:line="36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C55B1" w:rsidRPr="00606215" w:rsidRDefault="00DC55B1" w:rsidP="00606215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C55B1" w:rsidRPr="00606215" w:rsidRDefault="00DC55B1" w:rsidP="00606215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06215" w:rsidRDefault="00606215" w:rsidP="00606215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C55B1" w:rsidRPr="00606215" w:rsidRDefault="00606215" w:rsidP="00606215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Приложение 1</w:t>
      </w:r>
    </w:p>
    <w:p w:rsidR="00DC55B1" w:rsidRPr="00606215" w:rsidRDefault="00DC55B1" w:rsidP="00606215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C55B1" w:rsidRPr="00606215" w:rsidRDefault="00606215" w:rsidP="00606215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215">
        <w:rPr>
          <w:rFonts w:ascii="Times New Roman" w:hAnsi="Times New Roman" w:cs="Times New Roman"/>
          <w:sz w:val="28"/>
          <w:szCs w:val="28"/>
        </w:rPr>
        <w:object w:dxaOrig="6206" w:dyaOrig="4373">
          <v:rect id="rectole0000000000" o:spid="_x0000_i1025" style="width:310.5pt;height:219pt" o:ole="" o:preferrelative="t" stroked="f">
            <v:imagedata r:id="rId10" o:title=""/>
          </v:rect>
          <o:OLEObject Type="Embed" ProgID="StaticMetafile" ShapeID="rectole0000000000" DrawAspect="Content" ObjectID="_1516032406" r:id="rId11"/>
        </w:object>
      </w:r>
    </w:p>
    <w:p w:rsidR="00DC55B1" w:rsidRPr="00606215" w:rsidRDefault="00606215" w:rsidP="00606215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Рисунок 1. Добыча и прирост нефти </w:t>
      </w:r>
    </w:p>
    <w:p w:rsidR="00DC55B1" w:rsidRPr="00606215" w:rsidRDefault="00DC55B1" w:rsidP="00606215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C55B1" w:rsidRPr="00606215" w:rsidRDefault="00606215" w:rsidP="00606215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215">
        <w:rPr>
          <w:rFonts w:ascii="Times New Roman" w:hAnsi="Times New Roman" w:cs="Times New Roman"/>
          <w:sz w:val="28"/>
          <w:szCs w:val="28"/>
        </w:rPr>
        <w:object w:dxaOrig="6206" w:dyaOrig="3123">
          <v:rect id="rectole0000000001" o:spid="_x0000_i1026" style="width:310.5pt;height:156pt" o:ole="" o:preferrelative="t" stroked="f">
            <v:imagedata r:id="rId12" o:title=""/>
          </v:rect>
          <o:OLEObject Type="Embed" ProgID="StaticMetafile" ShapeID="rectole0000000001" DrawAspect="Content" ObjectID="_1516032407" r:id="rId13"/>
        </w:object>
      </w:r>
    </w:p>
    <w:p w:rsidR="00DC55B1" w:rsidRPr="00606215" w:rsidRDefault="00606215" w:rsidP="00606215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</w:rPr>
        <w:t>Рисунок 2. Виды Электростанций на территории России.</w:t>
      </w:r>
      <w:r w:rsidRPr="0060621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C55B1" w:rsidRPr="00606215" w:rsidRDefault="00DC55B1" w:rsidP="00606215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C55B1" w:rsidRPr="00606215" w:rsidRDefault="00DC55B1" w:rsidP="00606215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C55B1" w:rsidRPr="00606215" w:rsidRDefault="00DC55B1" w:rsidP="00606215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06215" w:rsidRDefault="00606215" w:rsidP="00606215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C55B1" w:rsidRPr="00606215" w:rsidRDefault="00606215" w:rsidP="00606215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Приложение 2</w:t>
      </w:r>
    </w:p>
    <w:p w:rsidR="00DC55B1" w:rsidRPr="00606215" w:rsidRDefault="00606215" w:rsidP="00606215">
      <w:pPr>
        <w:rPr>
          <w:rFonts w:ascii="Times New Roman" w:eastAsia="Times New Roman" w:hAnsi="Times New Roman" w:cs="Times New Roman"/>
          <w:sz w:val="28"/>
          <w:szCs w:val="28"/>
        </w:rPr>
      </w:pP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Рисунок 3. </w:t>
      </w:r>
      <w:r w:rsidRPr="00606215">
        <w:rPr>
          <w:rFonts w:ascii="Times New Roman" w:eastAsia="Times New Roman" w:hAnsi="Times New Roman" w:cs="Times New Roman"/>
          <w:sz w:val="28"/>
          <w:szCs w:val="28"/>
        </w:rPr>
        <w:t>Структура выбросов загрязняющих веществ в атмосферу.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32"/>
        <w:gridCol w:w="1941"/>
      </w:tblGrid>
      <w:tr w:rsidR="00DC55B1" w:rsidRPr="00606215">
        <w:trPr>
          <w:trHeight w:val="1"/>
        </w:trPr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Электрические станции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sz w:val="28"/>
                <w:szCs w:val="28"/>
              </w:rPr>
              <w:t>Мощность (МВт.)</w:t>
            </w:r>
          </w:p>
        </w:tc>
      </w:tr>
      <w:tr w:rsidR="00DC55B1" w:rsidRPr="00606215">
        <w:trPr>
          <w:trHeight w:val="1"/>
        </w:trPr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ОАО «ОГК-2»-Ставропольская ГРЭС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sz w:val="28"/>
                <w:szCs w:val="28"/>
              </w:rPr>
              <w:t>2400</w:t>
            </w:r>
          </w:p>
        </w:tc>
      </w:tr>
      <w:tr w:rsidR="00DC55B1" w:rsidRPr="00606215">
        <w:trPr>
          <w:trHeight w:val="1"/>
        </w:trPr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ОАО «</w:t>
            </w:r>
            <w:proofErr w:type="spellStart"/>
            <w:r w:rsidRPr="00606215">
              <w:rPr>
                <w:rFonts w:ascii="Times New Roman" w:eastAsia="Times New Roman" w:hAnsi="Times New Roman" w:cs="Times New Roman"/>
                <w:sz w:val="28"/>
                <w:szCs w:val="28"/>
              </w:rPr>
              <w:t>Энел</w:t>
            </w:r>
            <w:proofErr w:type="spellEnd"/>
            <w:r w:rsidRPr="006062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ОГК-5»-Невинномысская ГРЭС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sz w:val="28"/>
                <w:szCs w:val="28"/>
              </w:rPr>
              <w:t>1675,2</w:t>
            </w:r>
          </w:p>
        </w:tc>
      </w:tr>
      <w:tr w:rsidR="00DC55B1" w:rsidRPr="00606215">
        <w:trPr>
          <w:trHeight w:val="1"/>
        </w:trPr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sz w:val="28"/>
                <w:szCs w:val="28"/>
              </w:rPr>
              <w:t>ООО «ЛУКОЙЛ-Ставропольэнерго »(Кисловодская ТЭЦ)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sz w:val="28"/>
                <w:szCs w:val="28"/>
              </w:rPr>
              <w:t>1200</w:t>
            </w:r>
          </w:p>
        </w:tc>
      </w:tr>
      <w:tr w:rsidR="00DC55B1" w:rsidRPr="00606215">
        <w:trPr>
          <w:trHeight w:val="1"/>
        </w:trPr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ОАО «</w:t>
            </w:r>
            <w:proofErr w:type="spellStart"/>
            <w:r w:rsidRPr="00606215">
              <w:rPr>
                <w:rFonts w:ascii="Times New Roman" w:eastAsia="Times New Roman" w:hAnsi="Times New Roman" w:cs="Times New Roman"/>
                <w:sz w:val="28"/>
                <w:szCs w:val="28"/>
              </w:rPr>
              <w:t>РусГидро</w:t>
            </w:r>
            <w:proofErr w:type="spellEnd"/>
            <w:proofErr w:type="gramStart"/>
            <w:r w:rsidRPr="00606215">
              <w:rPr>
                <w:rFonts w:ascii="Times New Roman" w:eastAsia="Times New Roman" w:hAnsi="Times New Roman" w:cs="Times New Roman"/>
                <w:sz w:val="28"/>
                <w:szCs w:val="28"/>
              </w:rPr>
              <w:t>»-</w:t>
            </w:r>
            <w:proofErr w:type="gramEnd"/>
            <w:r w:rsidRPr="00606215">
              <w:rPr>
                <w:rFonts w:ascii="Times New Roman" w:eastAsia="Times New Roman" w:hAnsi="Times New Roman" w:cs="Times New Roman"/>
                <w:sz w:val="28"/>
                <w:szCs w:val="28"/>
              </w:rPr>
              <w:t>«Каскад Кубанская ГЭС»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sz w:val="28"/>
                <w:szCs w:val="28"/>
              </w:rPr>
              <w:t>476,54</w:t>
            </w:r>
          </w:p>
        </w:tc>
      </w:tr>
      <w:tr w:rsidR="00DC55B1" w:rsidRPr="00606215">
        <w:trPr>
          <w:trHeight w:val="1"/>
        </w:trPr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ЗАО «Южная энергетическая компания</w:t>
            </w:r>
            <w:proofErr w:type="gramStart"/>
            <w:r w:rsidRPr="00606215">
              <w:rPr>
                <w:rFonts w:ascii="Times New Roman" w:eastAsia="Times New Roman" w:hAnsi="Times New Roman" w:cs="Times New Roman"/>
                <w:sz w:val="28"/>
                <w:szCs w:val="28"/>
              </w:rPr>
              <w:t>»-</w:t>
            </w:r>
            <w:proofErr w:type="spellStart"/>
            <w:proofErr w:type="gramEnd"/>
            <w:r w:rsidRPr="00606215">
              <w:rPr>
                <w:rFonts w:ascii="Times New Roman" w:eastAsia="Times New Roman" w:hAnsi="Times New Roman" w:cs="Times New Roman"/>
                <w:sz w:val="28"/>
                <w:szCs w:val="28"/>
              </w:rPr>
              <w:t>Лермонтовская</w:t>
            </w:r>
            <w:proofErr w:type="spellEnd"/>
            <w:r w:rsidRPr="006062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ТЭЦ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DC55B1" w:rsidRPr="00606215">
        <w:trPr>
          <w:trHeight w:val="1"/>
        </w:trPr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sz w:val="28"/>
                <w:szCs w:val="28"/>
              </w:rPr>
              <w:t>Мелкие станции, суммарной установленной мощностью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sz w:val="28"/>
                <w:szCs w:val="28"/>
              </w:rPr>
              <w:t>14,96</w:t>
            </w:r>
          </w:p>
        </w:tc>
      </w:tr>
    </w:tbl>
    <w:p w:rsidR="00DC55B1" w:rsidRPr="00606215" w:rsidRDefault="00606215" w:rsidP="00606215">
      <w:pPr>
        <w:rPr>
          <w:rFonts w:ascii="Times New Roman" w:eastAsia="Times New Roman" w:hAnsi="Times New Roman" w:cs="Times New Roman"/>
          <w:sz w:val="28"/>
          <w:szCs w:val="28"/>
        </w:rPr>
      </w:pPr>
      <w:r w:rsidRPr="00606215">
        <w:rPr>
          <w:rFonts w:ascii="Times New Roman" w:eastAsia="Times New Roman" w:hAnsi="Times New Roman" w:cs="Times New Roman"/>
          <w:sz w:val="28"/>
          <w:szCs w:val="28"/>
        </w:rPr>
        <w:t>Таблица 1. Суммарная установленная мощность электрических станций Ставропольского края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6"/>
        <w:gridCol w:w="3159"/>
        <w:gridCol w:w="3158"/>
      </w:tblGrid>
      <w:tr w:rsidR="00DC55B1" w:rsidRPr="00606215">
        <w:trPr>
          <w:trHeight w:val="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DC55B1" w:rsidP="00606215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Закупка, МВт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Потери, %</w:t>
            </w:r>
          </w:p>
        </w:tc>
      </w:tr>
      <w:tr w:rsidR="00DC55B1" w:rsidRPr="00606215">
        <w:trPr>
          <w:trHeight w:val="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2011 г.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81600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15,2</w:t>
            </w:r>
          </w:p>
        </w:tc>
      </w:tr>
      <w:tr w:rsidR="00DC55B1" w:rsidRPr="00606215">
        <w:trPr>
          <w:trHeight w:val="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2012г.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84000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15,2</w:t>
            </w:r>
          </w:p>
        </w:tc>
      </w:tr>
      <w:tr w:rsidR="00DC55B1" w:rsidRPr="00606215">
        <w:trPr>
          <w:trHeight w:val="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2013г.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87400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15,03</w:t>
            </w:r>
          </w:p>
        </w:tc>
      </w:tr>
    </w:tbl>
    <w:p w:rsidR="00DC55B1" w:rsidRPr="00606215" w:rsidRDefault="00606215" w:rsidP="00606215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Таблица 2. Данные о закупке и потери электроэнергии. 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874"/>
        <w:gridCol w:w="1599"/>
      </w:tblGrid>
      <w:tr w:rsidR="00DC55B1" w:rsidRPr="00606215">
        <w:trPr>
          <w:trHeight w:val="1"/>
        </w:trPr>
        <w:tc>
          <w:tcPr>
            <w:tcW w:w="9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Предпринимаете ли Вы (Ваша семья) что-либо для экономии электроэнергии или нет? Если да, то что именно</w:t>
            </w:r>
            <w:proofErr w:type="gramStart"/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?(</w:t>
            </w:r>
            <w:proofErr w:type="gramEnd"/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открытый вопрос, любое число ответов)</w:t>
            </w:r>
          </w:p>
        </w:tc>
      </w:tr>
      <w:tr w:rsidR="00DC55B1" w:rsidRPr="00606215">
        <w:trPr>
          <w:trHeight w:val="1"/>
        </w:trPr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Энергосберегающие лампочки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DC55B1" w:rsidRPr="00606215">
        <w:trPr>
          <w:trHeight w:val="1"/>
        </w:trPr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Выключаю свет, не включаю его лишний раз без надобности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</w:tr>
      <w:tr w:rsidR="00DC55B1" w:rsidRPr="00606215">
        <w:trPr>
          <w:trHeight w:val="1"/>
        </w:trPr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Двухтарифный</w:t>
            </w:r>
            <w:proofErr w:type="spellEnd"/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счетчик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DC55B1" w:rsidRPr="00606215">
        <w:trPr>
          <w:trHeight w:val="1"/>
        </w:trPr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Рационально использую электроприборы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DC55B1" w:rsidRPr="00606215">
        <w:trPr>
          <w:trHeight w:val="1"/>
        </w:trPr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Выключаю из розеток ненужные бытовые приборы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DC55B1" w:rsidRPr="00606215">
        <w:trPr>
          <w:trHeight w:val="1"/>
        </w:trPr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Современная бытовая техника, электроприборы класса «А»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DC55B1" w:rsidRPr="00606215">
        <w:trPr>
          <w:trHeight w:val="1"/>
        </w:trPr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Да, делаем все возможное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DC55B1" w:rsidRPr="00606215">
        <w:trPr>
          <w:trHeight w:val="1"/>
        </w:trPr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 предпринимаю никаких мер для экономии электроэнергии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</w:tr>
      <w:tr w:rsidR="00DC55B1" w:rsidRPr="00606215">
        <w:trPr>
          <w:trHeight w:val="1"/>
        </w:trPr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Другое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DC55B1" w:rsidRPr="00606215">
        <w:trPr>
          <w:trHeight w:val="1"/>
        </w:trPr>
        <w:tc>
          <w:tcPr>
            <w:tcW w:w="8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Затрудняюсь ответить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</w:tbl>
    <w:p w:rsidR="00DC55B1" w:rsidRPr="00606215" w:rsidRDefault="00606215" w:rsidP="00606215">
      <w:pPr>
        <w:spacing w:before="100" w:after="10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Таблица 3. </w:t>
      </w:r>
      <w:proofErr w:type="gramStart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Меры</w:t>
      </w:r>
      <w:proofErr w:type="gramEnd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предпринимаемые гражданами для экономии энергии</w:t>
      </w:r>
    </w:p>
    <w:p w:rsidR="00DC55B1" w:rsidRPr="00606215" w:rsidRDefault="00DC55B1" w:rsidP="00606215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C55B1" w:rsidRPr="00606215" w:rsidRDefault="00DC55B1" w:rsidP="00606215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C55B1" w:rsidRPr="00606215" w:rsidRDefault="00606215" w:rsidP="00606215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Приложение 3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70"/>
        <w:gridCol w:w="1668"/>
        <w:gridCol w:w="1635"/>
      </w:tblGrid>
      <w:tr w:rsidR="00DC55B1" w:rsidRPr="00606215">
        <w:trPr>
          <w:trHeight w:val="1"/>
        </w:trPr>
        <w:tc>
          <w:tcPr>
            <w:tcW w:w="98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Удается ли Вам сэкономить на оплате электроэнергии благодаря предпринимаемым Вами мерами или нет? </w:t>
            </w:r>
            <w:proofErr w:type="gramStart"/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( </w:t>
            </w:r>
            <w:proofErr w:type="gramEnd"/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закрытый вопрос, один ответ, % от тех, кто экономит электричество)</w:t>
            </w:r>
          </w:p>
        </w:tc>
      </w:tr>
      <w:tr w:rsidR="00DC55B1" w:rsidRPr="00606215">
        <w:trPr>
          <w:trHeight w:val="1"/>
        </w:trPr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DC55B1" w:rsidP="0060621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Октябрь 2013г.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Декабрь 2013г.</w:t>
            </w:r>
          </w:p>
        </w:tc>
      </w:tr>
      <w:tr w:rsidR="00DC55B1" w:rsidRPr="00606215">
        <w:trPr>
          <w:trHeight w:val="1"/>
        </w:trPr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Скорее 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</w:t>
            </w:r>
          </w:p>
        </w:tc>
      </w:tr>
      <w:tr w:rsidR="00DC55B1" w:rsidRPr="00606215">
        <w:trPr>
          <w:trHeight w:val="1"/>
        </w:trPr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Скорее нет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</w:tr>
      <w:tr w:rsidR="00DC55B1" w:rsidRPr="00606215">
        <w:trPr>
          <w:trHeight w:val="1"/>
        </w:trPr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Затрудняюсь ответить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</w:tr>
    </w:tbl>
    <w:p w:rsidR="00DC55B1" w:rsidRPr="00606215" w:rsidRDefault="00606215" w:rsidP="00606215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Таблица 1. </w:t>
      </w:r>
      <w:proofErr w:type="gramStart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</w:rPr>
        <w:t>Меры</w:t>
      </w:r>
      <w:proofErr w:type="gramEnd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предпринимаемые для экономии оплаты электроэнергии.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74"/>
        <w:gridCol w:w="1666"/>
        <w:gridCol w:w="1633"/>
      </w:tblGrid>
      <w:tr w:rsidR="00DC55B1" w:rsidRPr="00606215">
        <w:trPr>
          <w:trHeight w:val="1"/>
        </w:trPr>
        <w:tc>
          <w:tcPr>
            <w:tcW w:w="98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 (члены вашей семьи) предпринимаете названные меры, потому что…(закрытый вопрос, один ответ, % от тех, кто экономит электричество)</w:t>
            </w:r>
          </w:p>
        </w:tc>
      </w:tr>
      <w:tr w:rsidR="00DC55B1" w:rsidRPr="00606215">
        <w:trPr>
          <w:trHeight w:val="1"/>
        </w:trPr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DC55B1" w:rsidP="0060621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Октябрь 2013г.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Декабрь 2013г.</w:t>
            </w:r>
          </w:p>
        </w:tc>
      </w:tr>
      <w:tr w:rsidR="00DC55B1" w:rsidRPr="00606215">
        <w:trPr>
          <w:trHeight w:val="1"/>
        </w:trPr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Стараетесь бережно относиться к ресурсам планеты, рационально их использовать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DC55B1" w:rsidRPr="00606215">
        <w:trPr>
          <w:trHeight w:val="1"/>
        </w:trPr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Хотите сэкономить деньги на оплате электроэнергии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</w:t>
            </w:r>
          </w:p>
        </w:tc>
      </w:tr>
      <w:tr w:rsidR="00DC55B1" w:rsidRPr="00606215">
        <w:trPr>
          <w:trHeight w:val="1"/>
        </w:trPr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Так заведено в Вашей семье, это вошло в привычку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</w:tr>
      <w:tr w:rsidR="00DC55B1" w:rsidRPr="00606215">
        <w:trPr>
          <w:trHeight w:val="1"/>
        </w:trPr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Затрудняюсь ответить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</w:tbl>
    <w:p w:rsidR="00DC55B1" w:rsidRPr="00606215" w:rsidRDefault="00606215" w:rsidP="00606215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2. Причины экономии электроэнергии.</w:t>
      </w:r>
    </w:p>
    <w:p w:rsidR="00DC55B1" w:rsidRPr="00606215" w:rsidRDefault="00606215" w:rsidP="00606215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Таблица 3. </w:t>
      </w:r>
      <w:proofErr w:type="gramStart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Причины</w:t>
      </w:r>
      <w:proofErr w:type="gramEnd"/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которым не выполняется экономия электроэнергии.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71"/>
        <w:gridCol w:w="1668"/>
        <w:gridCol w:w="1634"/>
      </w:tblGrid>
      <w:tr w:rsidR="00DC55B1" w:rsidRPr="00606215">
        <w:trPr>
          <w:trHeight w:val="1"/>
        </w:trPr>
        <w:tc>
          <w:tcPr>
            <w:tcW w:w="98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C55B1" w:rsidRPr="00606215" w:rsidRDefault="00606215" w:rsidP="006062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Если Вы (Ваша семья) ничего не предпринимаете для экономии электроэнергии дома, то почему? </w:t>
            </w:r>
            <w:proofErr w:type="gramStart"/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( </w:t>
            </w:r>
            <w:proofErr w:type="gramEnd"/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открытый вопрос, % от тех, кто не экономит электричество)</w:t>
            </w:r>
          </w:p>
        </w:tc>
      </w:tr>
      <w:tr w:rsidR="00DC55B1" w:rsidRPr="00606215">
        <w:trPr>
          <w:trHeight w:val="1"/>
        </w:trPr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DC55B1" w:rsidP="00606215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Октябрь 2013г.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Декабрь 2013г.</w:t>
            </w:r>
          </w:p>
        </w:tc>
      </w:tr>
      <w:tr w:rsidR="00DC55B1" w:rsidRPr="00606215">
        <w:trPr>
          <w:trHeight w:val="1"/>
        </w:trPr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Бесполезно, не вижу смысла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</w:tr>
      <w:tr w:rsidR="00DC55B1" w:rsidRPr="00606215">
        <w:trPr>
          <w:trHeight w:val="1"/>
        </w:trPr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Достаточно зарабатываем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DC55B1" w:rsidRPr="00606215">
        <w:trPr>
          <w:trHeight w:val="1"/>
        </w:trPr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Много не тратим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  <w:tr w:rsidR="00DC55B1" w:rsidRPr="00606215">
        <w:trPr>
          <w:trHeight w:val="1"/>
        </w:trPr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 задумываюсь над этим, не считаю это нужным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</w:tr>
      <w:tr w:rsidR="00DC55B1" w:rsidRPr="00606215">
        <w:trPr>
          <w:trHeight w:val="1"/>
        </w:trPr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Другое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DC55B1" w:rsidRPr="00606215">
        <w:trPr>
          <w:trHeight w:val="1"/>
        </w:trPr>
        <w:tc>
          <w:tcPr>
            <w:tcW w:w="6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Затрудняюсь ответить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C55B1" w:rsidRPr="00606215" w:rsidRDefault="00606215" w:rsidP="0060621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62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</w:tr>
    </w:tbl>
    <w:p w:rsidR="00DC55B1" w:rsidRPr="00606215" w:rsidRDefault="00DC55B1" w:rsidP="00606215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C55B1" w:rsidRPr="00606215" w:rsidRDefault="00606215" w:rsidP="00606215">
      <w:pPr>
        <w:spacing w:before="100" w:after="10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21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Рисунок 4. Вы (члены Вашей семьи) предпринимаете названные меры, потому что…</w:t>
      </w:r>
    </w:p>
    <w:sectPr w:rsidR="00DC55B1" w:rsidRPr="006062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D83EBA"/>
    <w:multiLevelType w:val="multilevel"/>
    <w:tmpl w:val="4A9819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5B1"/>
    <w:rsid w:val="0042582A"/>
    <w:rsid w:val="005D71F1"/>
    <w:rsid w:val="00606215"/>
    <w:rsid w:val="00DC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fond.ru/view.aspx?id=436825" TargetMode="External"/><Relationship Id="rId13" Type="http://schemas.openxmlformats.org/officeDocument/2006/relationships/oleObject" Target="embeddings/oleObject2.bin"/><Relationship Id="rId3" Type="http://schemas.microsoft.com/office/2007/relationships/stylesWithEffects" Target="stylesWithEffects.xml"/><Relationship Id="rId7" Type="http://schemas.openxmlformats.org/officeDocument/2006/relationships/hyperlink" Target="http://bibliofond.ru/view.aspx?id=436825" TargetMode="Externa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zvestiaur.ru/search/index.php?tags=%FD%ED%E5%F0%E3%E5%F2%E8%EA%E0" TargetMode="Externa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bibliofond.ru/view.aspx?id=43682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2933</Words>
  <Characters>16719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</cp:revision>
  <dcterms:created xsi:type="dcterms:W3CDTF">2016-02-03T15:20:00Z</dcterms:created>
  <dcterms:modified xsi:type="dcterms:W3CDTF">2016-02-03T15:20:00Z</dcterms:modified>
</cp:coreProperties>
</file>